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3618C" w:rsidRPr="00667BD8" w:rsidRDefault="0064625E">
      <w:pPr>
        <w:jc w:val="center"/>
        <w:rPr>
          <w:b/>
          <w:sz w:val="40"/>
          <w:szCs w:val="28"/>
        </w:rPr>
      </w:pPr>
      <w:r w:rsidRPr="00667BD8">
        <w:rPr>
          <w:b/>
          <w:noProof/>
          <w:sz w:val="40"/>
          <w:szCs w:val="28"/>
        </w:rPr>
        <w:drawing>
          <wp:anchor distT="0" distB="0" distL="114300" distR="114300" simplePos="0" relativeHeight="251658240" behindDoc="0" locked="0" layoutInCell="1" hidden="0" allowOverlap="1">
            <wp:simplePos x="0" y="0"/>
            <wp:positionH relativeFrom="margin">
              <wp:posOffset>4531050</wp:posOffset>
            </wp:positionH>
            <wp:positionV relativeFrom="page">
              <wp:posOffset>104775</wp:posOffset>
            </wp:positionV>
            <wp:extent cx="1273175" cy="808990"/>
            <wp:effectExtent l="0" t="0" r="0" b="0"/>
            <wp:wrapTopAndBottom distT="0" distB="0"/>
            <wp:docPr id="4" name="image3.jpg" descr="https://lh4.googleusercontent.com/2SHQopMRw7Im35T5Mwng0gcJL0Mur4fK6YR4CKrUVZ2DGOptCTLTrcwhByDcn3rSlLr3jV-DSKEeZlQpbiqosQLhCtZDU0ZNN-WLYejSqESoajFIDlB8ux6K1zFLQN3678D4wPG-"/>
            <wp:cNvGraphicFramePr/>
            <a:graphic xmlns:a="http://schemas.openxmlformats.org/drawingml/2006/main">
              <a:graphicData uri="http://schemas.openxmlformats.org/drawingml/2006/picture">
                <pic:pic xmlns:pic="http://schemas.openxmlformats.org/drawingml/2006/picture">
                  <pic:nvPicPr>
                    <pic:cNvPr id="0" name="image3.jpg" descr="https://lh4.googleusercontent.com/2SHQopMRw7Im35T5Mwng0gcJL0Mur4fK6YR4CKrUVZ2DGOptCTLTrcwhByDcn3rSlLr3jV-DSKEeZlQpbiqosQLhCtZDU0ZNN-WLYejSqESoajFIDlB8ux6K1zFLQN3678D4wPG-"/>
                    <pic:cNvPicPr preferRelativeResize="0"/>
                  </pic:nvPicPr>
                  <pic:blipFill>
                    <a:blip r:embed="rId8"/>
                    <a:srcRect/>
                    <a:stretch>
                      <a:fillRect/>
                    </a:stretch>
                  </pic:blipFill>
                  <pic:spPr>
                    <a:xfrm>
                      <a:off x="0" y="0"/>
                      <a:ext cx="1273175" cy="808990"/>
                    </a:xfrm>
                    <a:prstGeom prst="rect">
                      <a:avLst/>
                    </a:prstGeom>
                    <a:ln/>
                  </pic:spPr>
                </pic:pic>
              </a:graphicData>
            </a:graphic>
          </wp:anchor>
        </w:drawing>
      </w:r>
      <w:r w:rsidRPr="00667BD8">
        <w:rPr>
          <w:b/>
          <w:noProof/>
          <w:sz w:val="40"/>
          <w:szCs w:val="28"/>
        </w:rPr>
        <w:drawing>
          <wp:anchor distT="0" distB="0" distL="114300" distR="114300" simplePos="0" relativeHeight="251659264" behindDoc="0" locked="0" layoutInCell="1" hidden="0" allowOverlap="1">
            <wp:simplePos x="0" y="0"/>
            <wp:positionH relativeFrom="margin">
              <wp:posOffset>-238124</wp:posOffset>
            </wp:positionH>
            <wp:positionV relativeFrom="page">
              <wp:posOffset>233680</wp:posOffset>
            </wp:positionV>
            <wp:extent cx="2398395" cy="532130"/>
            <wp:effectExtent l="0" t="0" r="0" b="0"/>
            <wp:wrapTopAndBottom distT="0" distB="0"/>
            <wp:docPr id="5" name="image1.jpg" descr="https://lh5.googleusercontent.com/yJFJrgxM3k1PcGF6yQox_BJccY3F2jkRu7qHl2xSs9YQV5HKl1IvWIfCNKmDTokHdKHGvejwbzm1M7GhIzHjzaav21ICz7QoUIJTbQK6oLQr_vl9DsjO8dEAqbVYEQQMdPJKk3Yy"/>
            <wp:cNvGraphicFramePr/>
            <a:graphic xmlns:a="http://schemas.openxmlformats.org/drawingml/2006/main">
              <a:graphicData uri="http://schemas.openxmlformats.org/drawingml/2006/picture">
                <pic:pic xmlns:pic="http://schemas.openxmlformats.org/drawingml/2006/picture">
                  <pic:nvPicPr>
                    <pic:cNvPr id="0" name="image1.jpg" descr="https://lh5.googleusercontent.com/yJFJrgxM3k1PcGF6yQox_BJccY3F2jkRu7qHl2xSs9YQV5HKl1IvWIfCNKmDTokHdKHGvejwbzm1M7GhIzHjzaav21ICz7QoUIJTbQK6oLQr_vl9DsjO8dEAqbVYEQQMdPJKk3Yy"/>
                    <pic:cNvPicPr preferRelativeResize="0"/>
                  </pic:nvPicPr>
                  <pic:blipFill>
                    <a:blip r:embed="rId9"/>
                    <a:srcRect/>
                    <a:stretch>
                      <a:fillRect/>
                    </a:stretch>
                  </pic:blipFill>
                  <pic:spPr>
                    <a:xfrm>
                      <a:off x="0" y="0"/>
                      <a:ext cx="2398395" cy="532130"/>
                    </a:xfrm>
                    <a:prstGeom prst="rect">
                      <a:avLst/>
                    </a:prstGeom>
                    <a:ln/>
                  </pic:spPr>
                </pic:pic>
              </a:graphicData>
            </a:graphic>
          </wp:anchor>
        </w:drawing>
      </w:r>
      <w:r w:rsidRPr="00667BD8">
        <w:rPr>
          <w:b/>
          <w:sz w:val="40"/>
          <w:szCs w:val="28"/>
        </w:rPr>
        <w:t>Trade Justice Wales – Terms of Reference</w:t>
      </w:r>
    </w:p>
    <w:p w14:paraId="00000002" w14:textId="77777777" w:rsidR="00E3618C" w:rsidRDefault="00E3618C"/>
    <w:p w14:paraId="00000003" w14:textId="77777777" w:rsidR="00E3618C" w:rsidRDefault="0064625E">
      <w:pPr>
        <w:numPr>
          <w:ilvl w:val="0"/>
          <w:numId w:val="2"/>
        </w:numPr>
        <w:pBdr>
          <w:top w:val="nil"/>
          <w:left w:val="nil"/>
          <w:bottom w:val="nil"/>
          <w:right w:val="nil"/>
          <w:between w:val="nil"/>
        </w:pBdr>
        <w:spacing w:after="0" w:line="240" w:lineRule="auto"/>
        <w:rPr>
          <w:b/>
          <w:color w:val="000000"/>
          <w:sz w:val="32"/>
          <w:szCs w:val="32"/>
        </w:rPr>
      </w:pPr>
      <w:r>
        <w:rPr>
          <w:b/>
          <w:color w:val="000000"/>
          <w:sz w:val="32"/>
          <w:szCs w:val="32"/>
        </w:rPr>
        <w:t>Purpose</w:t>
      </w:r>
    </w:p>
    <w:p w14:paraId="00000004" w14:textId="77777777" w:rsidR="00E3618C" w:rsidRDefault="00E3618C">
      <w:pPr>
        <w:pBdr>
          <w:top w:val="nil"/>
          <w:left w:val="nil"/>
          <w:bottom w:val="nil"/>
          <w:right w:val="nil"/>
          <w:between w:val="nil"/>
        </w:pBdr>
        <w:spacing w:after="0" w:line="240" w:lineRule="auto"/>
        <w:ind w:left="720"/>
        <w:rPr>
          <w:b/>
          <w:color w:val="000000"/>
          <w:sz w:val="24"/>
          <w:szCs w:val="24"/>
        </w:rPr>
      </w:pPr>
    </w:p>
    <w:p w14:paraId="00000005" w14:textId="50963B4D" w:rsidR="00E3618C" w:rsidRDefault="0064625E">
      <w:pPr>
        <w:numPr>
          <w:ilvl w:val="1"/>
          <w:numId w:val="4"/>
        </w:numPr>
        <w:pBdr>
          <w:top w:val="nil"/>
          <w:left w:val="nil"/>
          <w:bottom w:val="nil"/>
          <w:right w:val="nil"/>
          <w:between w:val="nil"/>
        </w:pBdr>
        <w:spacing w:after="0" w:line="240" w:lineRule="auto"/>
        <w:rPr>
          <w:b/>
          <w:color w:val="000000"/>
          <w:sz w:val="24"/>
          <w:szCs w:val="24"/>
        </w:rPr>
      </w:pPr>
      <w:r>
        <w:rPr>
          <w:color w:val="000000"/>
          <w:sz w:val="24"/>
          <w:szCs w:val="24"/>
        </w:rPr>
        <w:t>To build network participants’ capacity and expertise so that they can, collectively and individually, participate in engagement activities to scrutinise emerging trade policy and negotiations.</w:t>
      </w:r>
    </w:p>
    <w:p w14:paraId="00000006" w14:textId="77777777" w:rsidR="00E3618C" w:rsidRDefault="00E3618C">
      <w:pPr>
        <w:pBdr>
          <w:top w:val="nil"/>
          <w:left w:val="nil"/>
          <w:bottom w:val="nil"/>
          <w:right w:val="nil"/>
          <w:between w:val="nil"/>
        </w:pBdr>
        <w:spacing w:after="0" w:line="240" w:lineRule="auto"/>
        <w:ind w:left="720"/>
        <w:rPr>
          <w:b/>
          <w:color w:val="000000"/>
          <w:sz w:val="24"/>
          <w:szCs w:val="24"/>
        </w:rPr>
      </w:pPr>
    </w:p>
    <w:p w14:paraId="00000007" w14:textId="2E6DDCDA" w:rsidR="00E3618C" w:rsidRDefault="0064625E">
      <w:pPr>
        <w:numPr>
          <w:ilvl w:val="1"/>
          <w:numId w:val="4"/>
        </w:numPr>
        <w:pBdr>
          <w:top w:val="nil"/>
          <w:left w:val="nil"/>
          <w:bottom w:val="nil"/>
          <w:right w:val="nil"/>
          <w:between w:val="nil"/>
        </w:pBdr>
        <w:spacing w:after="0" w:line="240" w:lineRule="auto"/>
        <w:rPr>
          <w:color w:val="000000"/>
          <w:sz w:val="24"/>
          <w:szCs w:val="24"/>
        </w:rPr>
      </w:pPr>
      <w:r>
        <w:rPr>
          <w:color w:val="000000"/>
          <w:sz w:val="24"/>
          <w:szCs w:val="24"/>
        </w:rPr>
        <w:t xml:space="preserve">To advocate for </w:t>
      </w:r>
      <w:r w:rsidRPr="00667BD8">
        <w:rPr>
          <w:color w:val="000000"/>
          <w:sz w:val="24"/>
          <w:szCs w:val="24"/>
        </w:rPr>
        <w:t>inclusivity, transparency</w:t>
      </w:r>
      <w:bookmarkStart w:id="0" w:name="_GoBack"/>
      <w:bookmarkEnd w:id="0"/>
      <w:r w:rsidRPr="00667BD8">
        <w:rPr>
          <w:color w:val="000000"/>
          <w:sz w:val="24"/>
          <w:szCs w:val="24"/>
        </w:rPr>
        <w:t xml:space="preserve"> and scrutiny in the governance surrounding</w:t>
      </w:r>
      <w:r>
        <w:rPr>
          <w:color w:val="000000"/>
          <w:sz w:val="24"/>
          <w:szCs w:val="24"/>
        </w:rPr>
        <w:t xml:space="preserve"> the formulation of trade policy, trade negotiations and trade agreement implementation in Wales and the UK. The group will advocate for governance structures in Wales and at the UK level that are inclusive, transparent and reflect the many policy interdependencies that exist within trade.</w:t>
      </w:r>
    </w:p>
    <w:p w14:paraId="00000008" w14:textId="77777777" w:rsidR="00E3618C" w:rsidRDefault="00E3618C">
      <w:pPr>
        <w:pBdr>
          <w:top w:val="nil"/>
          <w:left w:val="nil"/>
          <w:bottom w:val="nil"/>
          <w:right w:val="nil"/>
          <w:between w:val="nil"/>
        </w:pBdr>
        <w:spacing w:after="0"/>
        <w:ind w:left="720"/>
        <w:rPr>
          <w:color w:val="000000"/>
          <w:sz w:val="24"/>
          <w:szCs w:val="24"/>
        </w:rPr>
      </w:pPr>
    </w:p>
    <w:p w14:paraId="00000009" w14:textId="15D76E99" w:rsidR="00E3618C" w:rsidRPr="00667BD8" w:rsidRDefault="0064625E">
      <w:pPr>
        <w:numPr>
          <w:ilvl w:val="1"/>
          <w:numId w:val="4"/>
        </w:numPr>
        <w:pBdr>
          <w:top w:val="nil"/>
          <w:left w:val="nil"/>
          <w:bottom w:val="nil"/>
          <w:right w:val="nil"/>
          <w:between w:val="nil"/>
        </w:pBdr>
        <w:spacing w:after="0" w:line="240" w:lineRule="auto"/>
        <w:rPr>
          <w:b/>
          <w:color w:val="000000"/>
          <w:sz w:val="24"/>
          <w:szCs w:val="24"/>
        </w:rPr>
      </w:pPr>
      <w:r>
        <w:rPr>
          <w:color w:val="000000"/>
          <w:sz w:val="24"/>
          <w:szCs w:val="24"/>
        </w:rPr>
        <w:t xml:space="preserve">To empower civil society and academic stakeholders to advocate for </w:t>
      </w:r>
      <w:r w:rsidRPr="00667BD8">
        <w:rPr>
          <w:color w:val="000000"/>
          <w:sz w:val="24"/>
          <w:szCs w:val="24"/>
        </w:rPr>
        <w:t>socially responsible and ethical trade agreements that reflect the ambitions of the Well-being of Future Generations Act (FGA) and the Welsh Government’s International Strategy.</w:t>
      </w:r>
    </w:p>
    <w:p w14:paraId="0000000A" w14:textId="77777777" w:rsidR="00E3618C" w:rsidRDefault="00E3618C">
      <w:pPr>
        <w:pBdr>
          <w:top w:val="nil"/>
          <w:left w:val="nil"/>
          <w:bottom w:val="nil"/>
          <w:right w:val="nil"/>
          <w:between w:val="nil"/>
        </w:pBdr>
        <w:spacing w:after="0"/>
        <w:ind w:left="720"/>
        <w:rPr>
          <w:b/>
          <w:color w:val="000000"/>
          <w:sz w:val="24"/>
          <w:szCs w:val="24"/>
        </w:rPr>
      </w:pPr>
    </w:p>
    <w:p w14:paraId="0000000B" w14:textId="7EC5A4C5" w:rsidR="00E3618C" w:rsidRDefault="0064625E">
      <w:pPr>
        <w:numPr>
          <w:ilvl w:val="1"/>
          <w:numId w:val="4"/>
        </w:numPr>
        <w:pBdr>
          <w:top w:val="nil"/>
          <w:left w:val="nil"/>
          <w:bottom w:val="nil"/>
          <w:right w:val="nil"/>
          <w:between w:val="nil"/>
        </w:pBdr>
        <w:spacing w:after="0" w:line="240" w:lineRule="auto"/>
        <w:rPr>
          <w:color w:val="000000"/>
          <w:sz w:val="24"/>
          <w:szCs w:val="24"/>
        </w:rPr>
      </w:pPr>
      <w:r>
        <w:rPr>
          <w:color w:val="000000"/>
          <w:sz w:val="24"/>
          <w:szCs w:val="24"/>
        </w:rPr>
        <w:t xml:space="preserve">Trade Justice Wales will work towards advocating for trade agreements that used to </w:t>
      </w:r>
      <w:r w:rsidRPr="00667BD8">
        <w:rPr>
          <w:color w:val="000000"/>
          <w:sz w:val="24"/>
          <w:szCs w:val="24"/>
        </w:rPr>
        <w:t>advance social policy objectives</w:t>
      </w:r>
      <w:r>
        <w:rPr>
          <w:color w:val="000000"/>
          <w:sz w:val="24"/>
          <w:szCs w:val="24"/>
        </w:rPr>
        <w:t xml:space="preserve">. Some of these areas could include: </w:t>
      </w:r>
    </w:p>
    <w:p w14:paraId="0000000C" w14:textId="77777777" w:rsidR="00E3618C" w:rsidRDefault="00E3618C">
      <w:pPr>
        <w:pBdr>
          <w:top w:val="nil"/>
          <w:left w:val="nil"/>
          <w:bottom w:val="nil"/>
          <w:right w:val="nil"/>
          <w:between w:val="nil"/>
        </w:pBdr>
        <w:spacing w:after="0"/>
        <w:ind w:left="720"/>
        <w:rPr>
          <w:color w:val="000000"/>
          <w:sz w:val="24"/>
          <w:szCs w:val="24"/>
        </w:rPr>
      </w:pPr>
    </w:p>
    <w:p w14:paraId="0000000D" w14:textId="77777777" w:rsidR="00E3618C" w:rsidRDefault="00E3618C">
      <w:pPr>
        <w:pBdr>
          <w:top w:val="nil"/>
          <w:left w:val="nil"/>
          <w:bottom w:val="nil"/>
          <w:right w:val="nil"/>
          <w:between w:val="nil"/>
        </w:pBdr>
        <w:spacing w:after="0" w:line="240" w:lineRule="auto"/>
        <w:ind w:left="720"/>
        <w:rPr>
          <w:color w:val="000000"/>
          <w:sz w:val="24"/>
          <w:szCs w:val="24"/>
        </w:rPr>
      </w:pPr>
    </w:p>
    <w:p w14:paraId="0F0E9823" w14:textId="77777777" w:rsidR="00667BD8" w:rsidRDefault="00667BD8">
      <w:pPr>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Animal welfare standards</w:t>
      </w:r>
    </w:p>
    <w:p w14:paraId="3DEF2DA3" w14:textId="77777777" w:rsidR="00667BD8" w:rsidRDefault="00667BD8">
      <w:pPr>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Climate change</w:t>
      </w:r>
    </w:p>
    <w:p w14:paraId="1BB6A587" w14:textId="77777777" w:rsidR="00667BD8" w:rsidRDefault="00667BD8">
      <w:pPr>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Consumer interests</w:t>
      </w:r>
    </w:p>
    <w:p w14:paraId="48F8E151" w14:textId="77777777" w:rsidR="00667BD8" w:rsidRDefault="00667BD8">
      <w:pPr>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Environmental standards</w:t>
      </w:r>
    </w:p>
    <w:p w14:paraId="0EE8BFE3" w14:textId="77777777" w:rsidR="00667BD8" w:rsidRDefault="00667BD8">
      <w:pPr>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Equality</w:t>
      </w:r>
    </w:p>
    <w:p w14:paraId="12162AAE" w14:textId="77777777" w:rsidR="00667BD8" w:rsidRDefault="00667BD8">
      <w:pPr>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Farming, food and agricultural standards</w:t>
      </w:r>
    </w:p>
    <w:p w14:paraId="77700610" w14:textId="77777777" w:rsidR="00667BD8" w:rsidRDefault="00667BD8">
      <w:pPr>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Human Rights</w:t>
      </w:r>
    </w:p>
    <w:p w14:paraId="1FA57E23" w14:textId="77777777" w:rsidR="00667BD8" w:rsidRDefault="00667BD8">
      <w:pPr>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International development</w:t>
      </w:r>
    </w:p>
    <w:p w14:paraId="2AE4D4F7" w14:textId="77777777" w:rsidR="00667BD8" w:rsidRDefault="00667BD8">
      <w:pPr>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Labour rights</w:t>
      </w:r>
    </w:p>
    <w:p w14:paraId="27CACFD0" w14:textId="77777777" w:rsidR="00667BD8" w:rsidRDefault="00667BD8">
      <w:pPr>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Public Health</w:t>
      </w:r>
    </w:p>
    <w:p w14:paraId="2A932E5D" w14:textId="77777777" w:rsidR="00667BD8" w:rsidRDefault="00667BD8">
      <w:pPr>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Sustainable development</w:t>
      </w:r>
    </w:p>
    <w:p w14:paraId="6B666A6B" w14:textId="77777777" w:rsidR="00667BD8" w:rsidRDefault="00667BD8">
      <w:pPr>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The rights and interests of people and communities beyond the UK, particular those who are affected by the UK’s trade agreements but who are unable to advocate for themselves.</w:t>
      </w:r>
    </w:p>
    <w:p w14:paraId="0000001A" w14:textId="77777777" w:rsidR="00E3618C" w:rsidRDefault="00E3618C">
      <w:pPr>
        <w:spacing w:after="0" w:line="240" w:lineRule="auto"/>
        <w:rPr>
          <w:sz w:val="24"/>
          <w:szCs w:val="24"/>
        </w:rPr>
      </w:pPr>
    </w:p>
    <w:p w14:paraId="0000001B" w14:textId="77777777" w:rsidR="00E3618C" w:rsidRDefault="00E3618C">
      <w:pPr>
        <w:spacing w:after="0" w:line="240" w:lineRule="auto"/>
        <w:rPr>
          <w:b/>
          <w:sz w:val="24"/>
          <w:szCs w:val="24"/>
        </w:rPr>
      </w:pPr>
    </w:p>
    <w:p w14:paraId="0000001C" w14:textId="77777777" w:rsidR="00E3618C" w:rsidRDefault="00E3618C">
      <w:pPr>
        <w:spacing w:after="0" w:line="240" w:lineRule="auto"/>
        <w:rPr>
          <w:b/>
          <w:sz w:val="24"/>
          <w:szCs w:val="24"/>
        </w:rPr>
      </w:pPr>
    </w:p>
    <w:p w14:paraId="0000001D" w14:textId="77777777" w:rsidR="00E3618C" w:rsidRDefault="0064625E">
      <w:pPr>
        <w:numPr>
          <w:ilvl w:val="0"/>
          <w:numId w:val="2"/>
        </w:numPr>
        <w:pBdr>
          <w:top w:val="nil"/>
          <w:left w:val="nil"/>
          <w:bottom w:val="nil"/>
          <w:right w:val="nil"/>
          <w:between w:val="nil"/>
        </w:pBdr>
        <w:spacing w:after="0" w:line="240" w:lineRule="auto"/>
        <w:rPr>
          <w:b/>
          <w:color w:val="000000"/>
          <w:sz w:val="32"/>
          <w:szCs w:val="32"/>
        </w:rPr>
      </w:pPr>
      <w:r>
        <w:rPr>
          <w:b/>
          <w:color w:val="000000"/>
          <w:sz w:val="32"/>
          <w:szCs w:val="32"/>
        </w:rPr>
        <w:t>Objectives</w:t>
      </w:r>
    </w:p>
    <w:p w14:paraId="0000001E" w14:textId="77777777" w:rsidR="00E3618C" w:rsidRDefault="00E3618C">
      <w:pPr>
        <w:pBdr>
          <w:top w:val="nil"/>
          <w:left w:val="nil"/>
          <w:bottom w:val="nil"/>
          <w:right w:val="nil"/>
          <w:between w:val="nil"/>
        </w:pBdr>
        <w:spacing w:after="0" w:line="240" w:lineRule="auto"/>
        <w:ind w:left="720"/>
        <w:rPr>
          <w:b/>
          <w:color w:val="000000"/>
          <w:sz w:val="24"/>
          <w:szCs w:val="24"/>
        </w:rPr>
      </w:pPr>
    </w:p>
    <w:p w14:paraId="0000001F" w14:textId="04BAA692" w:rsidR="00E3618C" w:rsidRDefault="0064625E">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lastRenderedPageBreak/>
        <w:t>To host a network of stakeholders including civil society organisations, academics and policy makers to share information, capacity and expertise on trade agreements and trade policy.</w:t>
      </w:r>
    </w:p>
    <w:p w14:paraId="00000020" w14:textId="77777777" w:rsidR="00E3618C" w:rsidRDefault="00E3618C">
      <w:pPr>
        <w:pBdr>
          <w:top w:val="nil"/>
          <w:left w:val="nil"/>
          <w:bottom w:val="nil"/>
          <w:right w:val="nil"/>
          <w:between w:val="nil"/>
        </w:pBdr>
        <w:spacing w:after="0" w:line="240" w:lineRule="auto"/>
        <w:ind w:left="720"/>
        <w:rPr>
          <w:color w:val="000000"/>
          <w:sz w:val="24"/>
          <w:szCs w:val="24"/>
        </w:rPr>
      </w:pPr>
    </w:p>
    <w:p w14:paraId="00000021" w14:textId="77777777" w:rsidR="00E3618C" w:rsidRDefault="0064625E">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To increase participants knowledge of trade policy and agreements and their potential impacts by organising development and training opportunities on topics identified by participants.</w:t>
      </w:r>
    </w:p>
    <w:p w14:paraId="00000022" w14:textId="77777777" w:rsidR="00E3618C" w:rsidRDefault="00E3618C">
      <w:pPr>
        <w:pBdr>
          <w:top w:val="nil"/>
          <w:left w:val="nil"/>
          <w:bottom w:val="nil"/>
          <w:right w:val="nil"/>
          <w:between w:val="nil"/>
        </w:pBdr>
        <w:spacing w:after="0"/>
        <w:ind w:left="720"/>
        <w:rPr>
          <w:color w:val="000000"/>
          <w:sz w:val="24"/>
          <w:szCs w:val="24"/>
        </w:rPr>
      </w:pPr>
    </w:p>
    <w:p w14:paraId="00000023" w14:textId="08CD1F34" w:rsidR="00E3618C" w:rsidRDefault="0064625E">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 xml:space="preserve">To facilitate advocacy opportunities for network participants, for example by contributing to consultation responses, organising meetings with policy makers, </w:t>
      </w:r>
      <w:r w:rsidR="00667BD8">
        <w:rPr>
          <w:color w:val="000000"/>
          <w:sz w:val="24"/>
          <w:szCs w:val="24"/>
        </w:rPr>
        <w:t>and providing</w:t>
      </w:r>
      <w:r>
        <w:rPr>
          <w:color w:val="000000"/>
          <w:sz w:val="24"/>
          <w:szCs w:val="24"/>
        </w:rPr>
        <w:t xml:space="preserve"> briefings and evidence to committees.</w:t>
      </w:r>
    </w:p>
    <w:p w14:paraId="00000024" w14:textId="77777777" w:rsidR="00E3618C" w:rsidRDefault="00E3618C">
      <w:pPr>
        <w:spacing w:after="0" w:line="240" w:lineRule="auto"/>
        <w:rPr>
          <w:sz w:val="24"/>
          <w:szCs w:val="24"/>
        </w:rPr>
      </w:pPr>
    </w:p>
    <w:p w14:paraId="00000025" w14:textId="77777777" w:rsidR="00E3618C" w:rsidRDefault="00E3618C">
      <w:pPr>
        <w:spacing w:after="0" w:line="240" w:lineRule="auto"/>
        <w:ind w:left="360"/>
        <w:rPr>
          <w:sz w:val="24"/>
          <w:szCs w:val="24"/>
        </w:rPr>
      </w:pPr>
    </w:p>
    <w:p w14:paraId="00000026" w14:textId="77777777" w:rsidR="00E3618C" w:rsidRDefault="0064625E">
      <w:pPr>
        <w:numPr>
          <w:ilvl w:val="0"/>
          <w:numId w:val="2"/>
        </w:numPr>
        <w:pBdr>
          <w:top w:val="nil"/>
          <w:left w:val="nil"/>
          <w:bottom w:val="nil"/>
          <w:right w:val="nil"/>
          <w:between w:val="nil"/>
        </w:pBdr>
        <w:spacing w:after="0" w:line="240" w:lineRule="auto"/>
        <w:rPr>
          <w:b/>
          <w:color w:val="000000"/>
          <w:sz w:val="32"/>
          <w:szCs w:val="32"/>
        </w:rPr>
      </w:pPr>
      <w:r>
        <w:rPr>
          <w:b/>
          <w:color w:val="000000"/>
          <w:sz w:val="32"/>
          <w:szCs w:val="32"/>
        </w:rPr>
        <w:t>Operational matters and shaping the agenda</w:t>
      </w:r>
    </w:p>
    <w:p w14:paraId="00000027" w14:textId="77777777" w:rsidR="00E3618C" w:rsidRDefault="00E3618C">
      <w:pPr>
        <w:pBdr>
          <w:top w:val="nil"/>
          <w:left w:val="nil"/>
          <w:bottom w:val="nil"/>
          <w:right w:val="nil"/>
          <w:between w:val="nil"/>
        </w:pBdr>
        <w:spacing w:after="0" w:line="240" w:lineRule="auto"/>
        <w:ind w:left="720"/>
        <w:rPr>
          <w:b/>
          <w:color w:val="000000"/>
          <w:sz w:val="24"/>
          <w:szCs w:val="24"/>
        </w:rPr>
      </w:pPr>
    </w:p>
    <w:p w14:paraId="00000028" w14:textId="77777777" w:rsidR="00E3618C" w:rsidRDefault="0064625E">
      <w:pPr>
        <w:numPr>
          <w:ilvl w:val="1"/>
          <w:numId w:val="5"/>
        </w:numPr>
        <w:pBdr>
          <w:top w:val="nil"/>
          <w:left w:val="nil"/>
          <w:bottom w:val="nil"/>
          <w:right w:val="nil"/>
          <w:between w:val="nil"/>
        </w:pBdr>
        <w:spacing w:after="0" w:line="240" w:lineRule="auto"/>
        <w:rPr>
          <w:color w:val="000000"/>
          <w:sz w:val="24"/>
          <w:szCs w:val="24"/>
        </w:rPr>
      </w:pPr>
      <w:r>
        <w:rPr>
          <w:color w:val="000000"/>
          <w:sz w:val="24"/>
          <w:szCs w:val="24"/>
        </w:rPr>
        <w:t>The network will be chaired by Aileen Burmeister, head of Fair Trade Wales and co-chaired by Charles Whitmore, Wales Civil Society Forum coordinator.</w:t>
      </w:r>
    </w:p>
    <w:p w14:paraId="00000029" w14:textId="77777777" w:rsidR="00E3618C" w:rsidRDefault="00E3618C">
      <w:pPr>
        <w:pBdr>
          <w:top w:val="nil"/>
          <w:left w:val="nil"/>
          <w:bottom w:val="nil"/>
          <w:right w:val="nil"/>
          <w:between w:val="nil"/>
        </w:pBdr>
        <w:spacing w:after="0" w:line="240" w:lineRule="auto"/>
        <w:ind w:left="786"/>
        <w:rPr>
          <w:color w:val="000000"/>
          <w:sz w:val="24"/>
          <w:szCs w:val="24"/>
        </w:rPr>
      </w:pPr>
    </w:p>
    <w:p w14:paraId="0000002A" w14:textId="77777777" w:rsidR="00E3618C" w:rsidRDefault="0064625E">
      <w:pPr>
        <w:numPr>
          <w:ilvl w:val="1"/>
          <w:numId w:val="5"/>
        </w:numPr>
        <w:pBdr>
          <w:top w:val="nil"/>
          <w:left w:val="nil"/>
          <w:bottom w:val="nil"/>
          <w:right w:val="nil"/>
          <w:between w:val="nil"/>
        </w:pBdr>
        <w:spacing w:after="0" w:line="240" w:lineRule="auto"/>
        <w:rPr>
          <w:color w:val="000000"/>
          <w:sz w:val="24"/>
          <w:szCs w:val="24"/>
        </w:rPr>
      </w:pPr>
      <w:r>
        <w:rPr>
          <w:color w:val="000000"/>
          <w:sz w:val="24"/>
          <w:szCs w:val="24"/>
        </w:rPr>
        <w:t>Network activities will be shaped by participants and reviewed regularly as opportunities to respond to consultations and engage with policy makers emerge.</w:t>
      </w:r>
    </w:p>
    <w:p w14:paraId="0000002B" w14:textId="77777777" w:rsidR="00E3618C" w:rsidRDefault="00E3618C">
      <w:pPr>
        <w:pBdr>
          <w:top w:val="nil"/>
          <w:left w:val="nil"/>
          <w:bottom w:val="nil"/>
          <w:right w:val="nil"/>
          <w:between w:val="nil"/>
        </w:pBdr>
        <w:spacing w:after="0" w:line="240" w:lineRule="auto"/>
        <w:ind w:left="786"/>
        <w:rPr>
          <w:color w:val="000000"/>
          <w:sz w:val="24"/>
          <w:szCs w:val="24"/>
        </w:rPr>
      </w:pPr>
    </w:p>
    <w:p w14:paraId="0000002C" w14:textId="13E7C0DE" w:rsidR="00E3618C" w:rsidRDefault="0064625E">
      <w:pPr>
        <w:numPr>
          <w:ilvl w:val="1"/>
          <w:numId w:val="5"/>
        </w:numPr>
        <w:pBdr>
          <w:top w:val="nil"/>
          <w:left w:val="nil"/>
          <w:bottom w:val="nil"/>
          <w:right w:val="nil"/>
          <w:between w:val="nil"/>
        </w:pBdr>
        <w:spacing w:after="0" w:line="240" w:lineRule="auto"/>
        <w:rPr>
          <w:color w:val="000000"/>
          <w:sz w:val="24"/>
          <w:szCs w:val="24"/>
        </w:rPr>
      </w:pPr>
      <w:r>
        <w:rPr>
          <w:color w:val="000000"/>
          <w:sz w:val="24"/>
          <w:szCs w:val="24"/>
        </w:rPr>
        <w:t>The project is initially funded until the end of 2022 and three network meetings, open to all participants, will be hosted at intervals during this time. These will take place online via Zoom.</w:t>
      </w:r>
    </w:p>
    <w:p w14:paraId="0000002D" w14:textId="5E5DD5D5" w:rsidR="00E3618C" w:rsidRPr="00667BD8" w:rsidRDefault="0064625E">
      <w:pPr>
        <w:numPr>
          <w:ilvl w:val="1"/>
          <w:numId w:val="5"/>
        </w:numPr>
        <w:pBdr>
          <w:top w:val="nil"/>
          <w:left w:val="nil"/>
          <w:bottom w:val="nil"/>
          <w:right w:val="nil"/>
          <w:between w:val="nil"/>
        </w:pBdr>
        <w:spacing w:after="0" w:line="240" w:lineRule="auto"/>
        <w:rPr>
          <w:sz w:val="24"/>
          <w:szCs w:val="24"/>
        </w:rPr>
      </w:pPr>
      <w:r>
        <w:rPr>
          <w:color w:val="000000"/>
          <w:sz w:val="24"/>
          <w:szCs w:val="24"/>
        </w:rPr>
        <w:t>Training opportunities on areas chosen by participants will be provided and available to all.</w:t>
      </w:r>
    </w:p>
    <w:p w14:paraId="0000002E" w14:textId="77777777" w:rsidR="00E3618C" w:rsidRDefault="00E3618C">
      <w:pPr>
        <w:pBdr>
          <w:top w:val="nil"/>
          <w:left w:val="nil"/>
          <w:bottom w:val="nil"/>
          <w:right w:val="nil"/>
          <w:between w:val="nil"/>
        </w:pBdr>
        <w:spacing w:after="0"/>
        <w:ind w:left="720"/>
        <w:rPr>
          <w:color w:val="000000"/>
          <w:sz w:val="24"/>
          <w:szCs w:val="24"/>
        </w:rPr>
      </w:pPr>
    </w:p>
    <w:p w14:paraId="0000002F" w14:textId="77777777" w:rsidR="00E3618C" w:rsidRDefault="0064625E">
      <w:pPr>
        <w:numPr>
          <w:ilvl w:val="1"/>
          <w:numId w:val="5"/>
        </w:numPr>
        <w:pBdr>
          <w:top w:val="nil"/>
          <w:left w:val="nil"/>
          <w:bottom w:val="nil"/>
          <w:right w:val="nil"/>
          <w:between w:val="nil"/>
        </w:pBdr>
        <w:spacing w:after="0" w:line="240" w:lineRule="auto"/>
        <w:rPr>
          <w:color w:val="000000"/>
          <w:sz w:val="24"/>
          <w:szCs w:val="24"/>
        </w:rPr>
      </w:pPr>
      <w:r>
        <w:rPr>
          <w:color w:val="000000"/>
          <w:sz w:val="24"/>
          <w:szCs w:val="24"/>
        </w:rPr>
        <w:t>The network convenors (Fair Trade Wales and Cardiff University’s Wales Civil Society Forum project) will seek external funding to extend the project.</w:t>
      </w:r>
    </w:p>
    <w:p w14:paraId="00000030" w14:textId="77777777" w:rsidR="00E3618C" w:rsidRDefault="00E3618C">
      <w:pPr>
        <w:pBdr>
          <w:top w:val="nil"/>
          <w:left w:val="nil"/>
          <w:bottom w:val="nil"/>
          <w:right w:val="nil"/>
          <w:between w:val="nil"/>
        </w:pBdr>
        <w:spacing w:after="0"/>
        <w:ind w:left="720"/>
        <w:rPr>
          <w:color w:val="000000"/>
          <w:sz w:val="24"/>
          <w:szCs w:val="24"/>
        </w:rPr>
      </w:pPr>
    </w:p>
    <w:p w14:paraId="00000031" w14:textId="44658E38" w:rsidR="00E3618C" w:rsidRDefault="0064625E">
      <w:pPr>
        <w:numPr>
          <w:ilvl w:val="1"/>
          <w:numId w:val="5"/>
        </w:numPr>
        <w:pBdr>
          <w:top w:val="nil"/>
          <w:left w:val="nil"/>
          <w:bottom w:val="nil"/>
          <w:right w:val="nil"/>
          <w:between w:val="nil"/>
        </w:pBdr>
        <w:spacing w:after="0" w:line="240" w:lineRule="auto"/>
        <w:rPr>
          <w:color w:val="000000"/>
          <w:sz w:val="24"/>
          <w:szCs w:val="24"/>
        </w:rPr>
      </w:pPr>
      <w:r>
        <w:rPr>
          <w:color w:val="000000"/>
          <w:sz w:val="24"/>
          <w:szCs w:val="24"/>
        </w:rPr>
        <w:t>The network will seek to organise ad hoc meetings and activities, like webinars, or training sessions in response to emerging opportunities</w:t>
      </w:r>
      <w:r>
        <w:rPr>
          <w:color w:val="000000"/>
          <w:sz w:val="24"/>
          <w:szCs w:val="24"/>
        </w:rPr>
        <w:t xml:space="preserve">. </w:t>
      </w:r>
      <w:r w:rsidR="00667BD8">
        <w:rPr>
          <w:color w:val="000000"/>
          <w:sz w:val="24"/>
          <w:szCs w:val="24"/>
        </w:rPr>
        <w:t xml:space="preserve">Where possible this may include arranging a digital meeting prior to the Welsh Government </w:t>
      </w:r>
      <w:r>
        <w:rPr>
          <w:color w:val="000000"/>
          <w:sz w:val="24"/>
          <w:szCs w:val="24"/>
        </w:rPr>
        <w:t xml:space="preserve">Policy </w:t>
      </w:r>
      <w:r>
        <w:rPr>
          <w:color w:val="000000"/>
          <w:sz w:val="24"/>
          <w:szCs w:val="24"/>
        </w:rPr>
        <w:t>Advisory Group</w:t>
      </w:r>
      <w:r w:rsidR="00667BD8">
        <w:rPr>
          <w:color w:val="000000"/>
          <w:sz w:val="24"/>
          <w:szCs w:val="24"/>
        </w:rPr>
        <w:t xml:space="preserve"> for example.</w:t>
      </w:r>
    </w:p>
    <w:p w14:paraId="00000032" w14:textId="77777777" w:rsidR="00E3618C" w:rsidRDefault="00E3618C">
      <w:pPr>
        <w:pBdr>
          <w:top w:val="nil"/>
          <w:left w:val="nil"/>
          <w:bottom w:val="nil"/>
          <w:right w:val="nil"/>
          <w:between w:val="nil"/>
        </w:pBdr>
        <w:spacing w:after="0"/>
        <w:ind w:left="720"/>
        <w:rPr>
          <w:color w:val="000000"/>
          <w:sz w:val="24"/>
          <w:szCs w:val="24"/>
        </w:rPr>
      </w:pPr>
    </w:p>
    <w:p w14:paraId="358DB902" w14:textId="7177B3D9" w:rsidR="000B27A8" w:rsidRDefault="000B27A8">
      <w:pPr>
        <w:numPr>
          <w:ilvl w:val="1"/>
          <w:numId w:val="5"/>
        </w:numPr>
        <w:pBdr>
          <w:top w:val="nil"/>
          <w:left w:val="nil"/>
          <w:bottom w:val="nil"/>
          <w:right w:val="nil"/>
          <w:between w:val="nil"/>
        </w:pBdr>
        <w:spacing w:after="0" w:line="240" w:lineRule="auto"/>
        <w:rPr>
          <w:color w:val="000000"/>
          <w:sz w:val="24"/>
          <w:szCs w:val="24"/>
        </w:rPr>
      </w:pPr>
      <w:r>
        <w:rPr>
          <w:color w:val="000000"/>
          <w:sz w:val="24"/>
          <w:szCs w:val="24"/>
        </w:rPr>
        <w:t xml:space="preserve">The project may at times address letters and respond to opportunities to influence in relevant policy areas. Stakeholders will be given the opportunity to feed into these and if sufficient time is available for internal sign offs, will be invited to opt-in as a named contributor. If more agile action is </w:t>
      </w:r>
      <w:r w:rsidR="00667BD8">
        <w:rPr>
          <w:color w:val="000000"/>
          <w:sz w:val="24"/>
          <w:szCs w:val="24"/>
        </w:rPr>
        <w:t>required,</w:t>
      </w:r>
      <w:r>
        <w:rPr>
          <w:color w:val="000000"/>
          <w:sz w:val="24"/>
          <w:szCs w:val="24"/>
        </w:rPr>
        <w:t xml:space="preserve"> the chair and co-chair can address letters and draft responses on behalf of the </w:t>
      </w:r>
      <w:r w:rsidR="00667BD8">
        <w:rPr>
          <w:color w:val="000000"/>
          <w:sz w:val="24"/>
          <w:szCs w:val="24"/>
        </w:rPr>
        <w:t>network but</w:t>
      </w:r>
      <w:r>
        <w:rPr>
          <w:color w:val="000000"/>
          <w:sz w:val="24"/>
          <w:szCs w:val="24"/>
        </w:rPr>
        <w:t xml:space="preserve"> will include a disclaimer that this does not necessarily represent the views of all participants.</w:t>
      </w:r>
    </w:p>
    <w:p w14:paraId="18FF617D" w14:textId="77777777" w:rsidR="000B27A8" w:rsidRDefault="000B27A8" w:rsidP="00667BD8">
      <w:pPr>
        <w:pStyle w:val="ListParagraph"/>
        <w:rPr>
          <w:color w:val="000000"/>
          <w:sz w:val="24"/>
          <w:szCs w:val="24"/>
        </w:rPr>
      </w:pPr>
    </w:p>
    <w:p w14:paraId="00000034" w14:textId="77777777" w:rsidR="00E3618C" w:rsidRDefault="00E3618C">
      <w:pPr>
        <w:spacing w:after="0" w:line="240" w:lineRule="auto"/>
        <w:ind w:left="360"/>
        <w:rPr>
          <w:sz w:val="24"/>
          <w:szCs w:val="24"/>
        </w:rPr>
      </w:pPr>
    </w:p>
    <w:p w14:paraId="00000035" w14:textId="77777777" w:rsidR="00E3618C" w:rsidRDefault="00E3618C">
      <w:pPr>
        <w:spacing w:after="0" w:line="240" w:lineRule="auto"/>
        <w:rPr>
          <w:b/>
          <w:sz w:val="24"/>
          <w:szCs w:val="24"/>
        </w:rPr>
      </w:pPr>
    </w:p>
    <w:p w14:paraId="00000036" w14:textId="6C95C4AA" w:rsidR="00E3618C" w:rsidRPr="00667BD8" w:rsidRDefault="0064625E">
      <w:pPr>
        <w:numPr>
          <w:ilvl w:val="0"/>
          <w:numId w:val="2"/>
        </w:numPr>
        <w:pBdr>
          <w:top w:val="nil"/>
          <w:left w:val="nil"/>
          <w:bottom w:val="nil"/>
          <w:right w:val="nil"/>
          <w:between w:val="nil"/>
        </w:pBdr>
        <w:spacing w:after="0" w:line="240" w:lineRule="auto"/>
        <w:rPr>
          <w:b/>
          <w:color w:val="000000"/>
          <w:sz w:val="32"/>
          <w:szCs w:val="32"/>
        </w:rPr>
      </w:pPr>
      <w:r w:rsidRPr="00667BD8">
        <w:rPr>
          <w:b/>
          <w:color w:val="000000"/>
          <w:sz w:val="32"/>
          <w:szCs w:val="32"/>
        </w:rPr>
        <w:t>Participating in Trade Justice Wales</w:t>
      </w:r>
    </w:p>
    <w:p w14:paraId="00000037" w14:textId="77777777" w:rsidR="00E3618C" w:rsidRDefault="00E3618C">
      <w:pPr>
        <w:pBdr>
          <w:top w:val="nil"/>
          <w:left w:val="nil"/>
          <w:bottom w:val="nil"/>
          <w:right w:val="nil"/>
          <w:between w:val="nil"/>
        </w:pBdr>
        <w:spacing w:after="0" w:line="240" w:lineRule="auto"/>
        <w:ind w:left="720"/>
        <w:rPr>
          <w:b/>
          <w:color w:val="000000"/>
          <w:sz w:val="32"/>
          <w:szCs w:val="32"/>
        </w:rPr>
      </w:pPr>
    </w:p>
    <w:p w14:paraId="00000038" w14:textId="2EC6DFB3" w:rsidR="00E3618C" w:rsidRDefault="0064625E">
      <w:pPr>
        <w:numPr>
          <w:ilvl w:val="1"/>
          <w:numId w:val="3"/>
        </w:numPr>
        <w:pBdr>
          <w:top w:val="nil"/>
          <w:left w:val="nil"/>
          <w:bottom w:val="nil"/>
          <w:right w:val="nil"/>
          <w:between w:val="nil"/>
        </w:pBdr>
        <w:spacing w:after="0" w:line="240" w:lineRule="auto"/>
        <w:rPr>
          <w:color w:val="000000"/>
          <w:sz w:val="24"/>
          <w:szCs w:val="24"/>
        </w:rPr>
      </w:pPr>
      <w:r>
        <w:rPr>
          <w:color w:val="000000"/>
          <w:sz w:val="24"/>
          <w:szCs w:val="24"/>
        </w:rPr>
        <w:t>Civil society organisations</w:t>
      </w:r>
      <w:r w:rsidR="000B27A8">
        <w:rPr>
          <w:color w:val="000000"/>
          <w:sz w:val="24"/>
          <w:szCs w:val="24"/>
        </w:rPr>
        <w:t xml:space="preserve"> who</w:t>
      </w:r>
      <w:r w:rsidR="00667BD8">
        <w:rPr>
          <w:color w:val="000000"/>
          <w:sz w:val="24"/>
          <w:szCs w:val="24"/>
        </w:rPr>
        <w:t xml:space="preserve"> support</w:t>
      </w:r>
      <w:r w:rsidR="000B27A8">
        <w:rPr>
          <w:color w:val="000000"/>
          <w:sz w:val="24"/>
          <w:szCs w:val="24"/>
        </w:rPr>
        <w:t xml:space="preserve"> the Trade Justice Wales Terms of Reference </w:t>
      </w:r>
      <w:r>
        <w:rPr>
          <w:color w:val="000000"/>
          <w:sz w:val="24"/>
          <w:szCs w:val="24"/>
        </w:rPr>
        <w:t>are welcome to participate in Trade Justice Wales. This includes but is not limited to:</w:t>
      </w:r>
    </w:p>
    <w:p w14:paraId="00000039" w14:textId="6202E65E" w:rsidR="00E3618C" w:rsidRDefault="0064625E">
      <w:pPr>
        <w:numPr>
          <w:ilvl w:val="2"/>
          <w:numId w:val="3"/>
        </w:numPr>
        <w:pBdr>
          <w:top w:val="nil"/>
          <w:left w:val="nil"/>
          <w:bottom w:val="nil"/>
          <w:right w:val="nil"/>
          <w:between w:val="nil"/>
        </w:pBdr>
        <w:spacing w:after="0" w:line="240" w:lineRule="auto"/>
        <w:rPr>
          <w:color w:val="000000"/>
          <w:sz w:val="24"/>
          <w:szCs w:val="24"/>
        </w:rPr>
      </w:pPr>
      <w:r>
        <w:rPr>
          <w:color w:val="000000"/>
          <w:sz w:val="24"/>
          <w:szCs w:val="24"/>
        </w:rPr>
        <w:t xml:space="preserve">voluntary sector organisation, </w:t>
      </w:r>
    </w:p>
    <w:p w14:paraId="0000003A" w14:textId="22FE42BF" w:rsidR="00E3618C" w:rsidRDefault="0064625E">
      <w:pPr>
        <w:numPr>
          <w:ilvl w:val="2"/>
          <w:numId w:val="3"/>
        </w:numPr>
        <w:pBdr>
          <w:top w:val="nil"/>
          <w:left w:val="nil"/>
          <w:bottom w:val="nil"/>
          <w:right w:val="nil"/>
          <w:between w:val="nil"/>
        </w:pBdr>
        <w:spacing w:after="0" w:line="240" w:lineRule="auto"/>
        <w:rPr>
          <w:color w:val="000000"/>
          <w:sz w:val="24"/>
          <w:szCs w:val="24"/>
        </w:rPr>
      </w:pPr>
      <w:r>
        <w:rPr>
          <w:color w:val="000000"/>
          <w:sz w:val="24"/>
          <w:szCs w:val="24"/>
        </w:rPr>
        <w:t xml:space="preserve">charities, </w:t>
      </w:r>
    </w:p>
    <w:p w14:paraId="669440D8" w14:textId="77777777" w:rsidR="000B27A8" w:rsidRDefault="0064625E" w:rsidP="000B27A8">
      <w:pPr>
        <w:numPr>
          <w:ilvl w:val="2"/>
          <w:numId w:val="3"/>
        </w:numPr>
        <w:pBdr>
          <w:top w:val="nil"/>
          <w:left w:val="nil"/>
          <w:bottom w:val="nil"/>
          <w:right w:val="nil"/>
          <w:between w:val="nil"/>
        </w:pBdr>
        <w:spacing w:after="0" w:line="240" w:lineRule="auto"/>
        <w:rPr>
          <w:color w:val="000000"/>
          <w:sz w:val="24"/>
          <w:szCs w:val="24"/>
        </w:rPr>
      </w:pPr>
      <w:r>
        <w:rPr>
          <w:color w:val="000000"/>
          <w:sz w:val="24"/>
          <w:szCs w:val="24"/>
        </w:rPr>
        <w:t xml:space="preserve">non-profit organisations, </w:t>
      </w:r>
    </w:p>
    <w:p w14:paraId="722B15F3" w14:textId="77777777" w:rsidR="000B27A8" w:rsidRDefault="0064625E" w:rsidP="000B27A8">
      <w:pPr>
        <w:numPr>
          <w:ilvl w:val="2"/>
          <w:numId w:val="3"/>
        </w:numPr>
        <w:pBdr>
          <w:top w:val="nil"/>
          <w:left w:val="nil"/>
          <w:bottom w:val="nil"/>
          <w:right w:val="nil"/>
          <w:between w:val="nil"/>
        </w:pBdr>
        <w:spacing w:after="0" w:line="240" w:lineRule="auto"/>
        <w:rPr>
          <w:color w:val="000000"/>
          <w:sz w:val="24"/>
          <w:szCs w:val="24"/>
        </w:rPr>
      </w:pPr>
      <w:r w:rsidRPr="000B27A8">
        <w:rPr>
          <w:color w:val="000000"/>
          <w:sz w:val="24"/>
          <w:szCs w:val="24"/>
        </w:rPr>
        <w:t>organisations representative of business interests,</w:t>
      </w:r>
    </w:p>
    <w:p w14:paraId="0000003E" w14:textId="454A09FA" w:rsidR="00E3618C" w:rsidRPr="000B27A8" w:rsidRDefault="000B27A8" w:rsidP="000B27A8">
      <w:pPr>
        <w:numPr>
          <w:ilvl w:val="2"/>
          <w:numId w:val="3"/>
        </w:numPr>
        <w:pBdr>
          <w:top w:val="nil"/>
          <w:left w:val="nil"/>
          <w:bottom w:val="nil"/>
          <w:right w:val="nil"/>
          <w:between w:val="nil"/>
        </w:pBdr>
        <w:spacing w:after="0" w:line="240" w:lineRule="auto"/>
        <w:rPr>
          <w:color w:val="000000"/>
          <w:sz w:val="24"/>
          <w:szCs w:val="24"/>
        </w:rPr>
      </w:pPr>
      <w:r>
        <w:rPr>
          <w:color w:val="000000"/>
          <w:sz w:val="24"/>
          <w:szCs w:val="24"/>
        </w:rPr>
        <w:t>trade unions</w:t>
      </w:r>
      <w:r w:rsidR="0064625E" w:rsidRPr="000B27A8">
        <w:rPr>
          <w:color w:val="000000"/>
          <w:sz w:val="24"/>
          <w:szCs w:val="24"/>
        </w:rPr>
        <w:t xml:space="preserve"> </w:t>
      </w:r>
    </w:p>
    <w:p w14:paraId="6CA5DE76" w14:textId="77777777" w:rsidR="006D0780" w:rsidRDefault="006D0780" w:rsidP="006D0780">
      <w:pPr>
        <w:numPr>
          <w:ilvl w:val="1"/>
          <w:numId w:val="3"/>
        </w:numPr>
        <w:pBdr>
          <w:top w:val="nil"/>
          <w:left w:val="nil"/>
          <w:bottom w:val="nil"/>
          <w:right w:val="nil"/>
          <w:between w:val="nil"/>
        </w:pBdr>
        <w:spacing w:after="0" w:line="240" w:lineRule="auto"/>
        <w:rPr>
          <w:color w:val="000000"/>
          <w:sz w:val="24"/>
          <w:szCs w:val="24"/>
        </w:rPr>
      </w:pPr>
      <w:r>
        <w:rPr>
          <w:color w:val="000000"/>
          <w:sz w:val="24"/>
          <w:szCs w:val="24"/>
        </w:rPr>
        <w:t>The network is open to academics and policy experts.</w:t>
      </w:r>
    </w:p>
    <w:p w14:paraId="3C178068" w14:textId="77777777" w:rsidR="006D0780" w:rsidRPr="006D0780" w:rsidRDefault="0064625E" w:rsidP="006D0780">
      <w:pPr>
        <w:pBdr>
          <w:top w:val="nil"/>
          <w:left w:val="nil"/>
          <w:bottom w:val="nil"/>
          <w:right w:val="nil"/>
          <w:between w:val="nil"/>
        </w:pBdr>
        <w:spacing w:after="0" w:line="240" w:lineRule="auto"/>
        <w:ind w:left="786"/>
        <w:rPr>
          <w:color w:val="000000"/>
          <w:sz w:val="24"/>
          <w:szCs w:val="24"/>
          <w:highlight w:val="yellow"/>
        </w:rPr>
      </w:pPr>
      <w:r>
        <w:rPr>
          <w:color w:val="000000"/>
          <w:sz w:val="24"/>
          <w:szCs w:val="24"/>
        </w:rPr>
        <w:t xml:space="preserve"> </w:t>
      </w:r>
    </w:p>
    <w:p w14:paraId="0000003F" w14:textId="3DC4A5C0" w:rsidR="00E3618C" w:rsidRPr="00667BD8" w:rsidRDefault="0064625E">
      <w:pPr>
        <w:numPr>
          <w:ilvl w:val="1"/>
          <w:numId w:val="3"/>
        </w:numPr>
        <w:pBdr>
          <w:top w:val="nil"/>
          <w:left w:val="nil"/>
          <w:bottom w:val="nil"/>
          <w:right w:val="nil"/>
          <w:between w:val="nil"/>
        </w:pBdr>
        <w:spacing w:after="0" w:line="240" w:lineRule="auto"/>
        <w:rPr>
          <w:color w:val="000000"/>
          <w:sz w:val="24"/>
          <w:szCs w:val="24"/>
        </w:rPr>
      </w:pPr>
      <w:r w:rsidRPr="00667BD8">
        <w:rPr>
          <w:color w:val="000000"/>
          <w:sz w:val="24"/>
          <w:szCs w:val="24"/>
        </w:rPr>
        <w:t>Organisations can participate in Trade Justice Wales by signing up to its list of interested stakeholders list to receive information and invitations to participate in all network meeting and training opportunities.</w:t>
      </w:r>
    </w:p>
    <w:p w14:paraId="00000042" w14:textId="77777777" w:rsidR="00E3618C" w:rsidRDefault="00E3618C" w:rsidP="006D0780">
      <w:pPr>
        <w:pBdr>
          <w:top w:val="nil"/>
          <w:left w:val="nil"/>
          <w:bottom w:val="nil"/>
          <w:right w:val="nil"/>
          <w:between w:val="nil"/>
        </w:pBdr>
        <w:spacing w:after="0"/>
        <w:rPr>
          <w:color w:val="000000"/>
          <w:sz w:val="24"/>
          <w:szCs w:val="24"/>
        </w:rPr>
      </w:pPr>
    </w:p>
    <w:p w14:paraId="00000043" w14:textId="77777777" w:rsidR="00E3618C" w:rsidRDefault="0064625E">
      <w:pPr>
        <w:numPr>
          <w:ilvl w:val="1"/>
          <w:numId w:val="3"/>
        </w:numPr>
        <w:pBdr>
          <w:top w:val="nil"/>
          <w:left w:val="nil"/>
          <w:bottom w:val="nil"/>
          <w:right w:val="nil"/>
          <w:between w:val="nil"/>
        </w:pBdr>
        <w:spacing w:after="0" w:line="240" w:lineRule="auto"/>
        <w:rPr>
          <w:color w:val="000000"/>
          <w:sz w:val="24"/>
          <w:szCs w:val="24"/>
        </w:rPr>
      </w:pPr>
      <w:bookmarkStart w:id="1" w:name="_heading=h.gjdgxs" w:colFirst="0" w:colLast="0"/>
      <w:bookmarkEnd w:id="1"/>
      <w:r>
        <w:rPr>
          <w:color w:val="000000"/>
          <w:sz w:val="24"/>
          <w:szCs w:val="24"/>
        </w:rPr>
        <w:t>The network will work closely with relevant Welsh Government officials who will be invited to meetings and will seek to establish contact with UK Government representatives in DIT and other relevant departments.</w:t>
      </w:r>
    </w:p>
    <w:p w14:paraId="00000044" w14:textId="77777777" w:rsidR="00E3618C" w:rsidRDefault="00E3618C">
      <w:pPr>
        <w:tabs>
          <w:tab w:val="left" w:pos="3120"/>
        </w:tabs>
        <w:spacing w:after="0" w:line="240" w:lineRule="auto"/>
        <w:rPr>
          <w:sz w:val="24"/>
          <w:szCs w:val="24"/>
        </w:rPr>
      </w:pPr>
    </w:p>
    <w:p w14:paraId="00000045" w14:textId="77777777" w:rsidR="00E3618C" w:rsidRDefault="00E3618C">
      <w:pPr>
        <w:spacing w:after="0" w:line="240" w:lineRule="auto"/>
        <w:ind w:left="360"/>
        <w:rPr>
          <w:sz w:val="24"/>
          <w:szCs w:val="24"/>
        </w:rPr>
      </w:pPr>
    </w:p>
    <w:p w14:paraId="00000046" w14:textId="1E6E9546" w:rsidR="00E3618C" w:rsidRDefault="0064625E">
      <w:pPr>
        <w:spacing w:after="0" w:line="240" w:lineRule="auto"/>
        <w:ind w:left="360"/>
        <w:rPr>
          <w:sz w:val="24"/>
          <w:szCs w:val="24"/>
        </w:rPr>
      </w:pPr>
      <w:r>
        <w:rPr>
          <w:sz w:val="24"/>
          <w:szCs w:val="24"/>
        </w:rPr>
        <w:t>These terms were approved by (who) on (date)</w:t>
      </w:r>
    </w:p>
    <w:p w14:paraId="00000047" w14:textId="77777777" w:rsidR="00E3618C" w:rsidRDefault="00E3618C"/>
    <w:p w14:paraId="00000048" w14:textId="77777777" w:rsidR="00E3618C" w:rsidRDefault="00E3618C"/>
    <w:p w14:paraId="00000049" w14:textId="77777777" w:rsidR="00E3618C" w:rsidRDefault="00E3618C"/>
    <w:p w14:paraId="0000004A" w14:textId="77777777" w:rsidR="00E3618C" w:rsidRDefault="00E3618C"/>
    <w:p w14:paraId="0000004B" w14:textId="77777777" w:rsidR="00E3618C" w:rsidRDefault="00E3618C"/>
    <w:sectPr w:rsidR="00E3618C">
      <w:headerReference w:type="default" r:id="rId10"/>
      <w:headerReference w:type="first" r:id="rId11"/>
      <w:footerReference w:type="first" r:id="rId12"/>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CA661" w14:textId="77777777" w:rsidR="00577CCC" w:rsidRDefault="00577CCC">
      <w:pPr>
        <w:spacing w:after="0" w:line="240" w:lineRule="auto"/>
      </w:pPr>
      <w:r>
        <w:separator/>
      </w:r>
    </w:p>
  </w:endnote>
  <w:endnote w:type="continuationSeparator" w:id="0">
    <w:p w14:paraId="60CB8FDB" w14:textId="77777777" w:rsidR="00577CCC" w:rsidRDefault="00577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E" w14:textId="77777777" w:rsidR="00E3618C" w:rsidRDefault="00E361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09656" w14:textId="77777777" w:rsidR="00577CCC" w:rsidRDefault="00577CCC">
      <w:pPr>
        <w:spacing w:after="0" w:line="240" w:lineRule="auto"/>
      </w:pPr>
      <w:r>
        <w:separator/>
      </w:r>
    </w:p>
  </w:footnote>
  <w:footnote w:type="continuationSeparator" w:id="0">
    <w:p w14:paraId="22D8C6D3" w14:textId="77777777" w:rsidR="00577CCC" w:rsidRDefault="00577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C" w14:textId="77777777" w:rsidR="00E3618C" w:rsidRDefault="00E361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D" w14:textId="77777777" w:rsidR="00E3618C" w:rsidRDefault="0064625E">
    <w:r>
      <w:rPr>
        <w:noProof/>
      </w:rPr>
      <w:drawing>
        <wp:anchor distT="0" distB="0" distL="114300" distR="114300" simplePos="0" relativeHeight="251658240" behindDoc="0" locked="0" layoutInCell="1" hidden="0" allowOverlap="1">
          <wp:simplePos x="0" y="0"/>
          <wp:positionH relativeFrom="column">
            <wp:posOffset>2343150</wp:posOffset>
          </wp:positionH>
          <wp:positionV relativeFrom="paragraph">
            <wp:posOffset>-249554</wp:posOffset>
          </wp:positionV>
          <wp:extent cx="1751330" cy="620395"/>
          <wp:effectExtent l="0" t="0" r="0" b="0"/>
          <wp:wrapTopAndBottom distT="0" distB="0"/>
          <wp:docPr id="6" name="image2.jpg" descr="https://lh6.googleusercontent.com/zZK7nXKTatFiOh4L6e9weL8ofzpAzgL5CTJXZKDdXfrVabPXHTBbmfE6EmOVJXcozE7NtCTgatHxbh8NoBzsVYQ0YGVl4c1zt0qneQs-kK0YkW5PSpgbIXhWwcjoEuM1AjzdHgeB"/>
          <wp:cNvGraphicFramePr/>
          <a:graphic xmlns:a="http://schemas.openxmlformats.org/drawingml/2006/main">
            <a:graphicData uri="http://schemas.openxmlformats.org/drawingml/2006/picture">
              <pic:pic xmlns:pic="http://schemas.openxmlformats.org/drawingml/2006/picture">
                <pic:nvPicPr>
                  <pic:cNvPr id="0" name="image2.jpg" descr="https://lh6.googleusercontent.com/zZK7nXKTatFiOh4L6e9weL8ofzpAzgL5CTJXZKDdXfrVabPXHTBbmfE6EmOVJXcozE7NtCTgatHxbh8NoBzsVYQ0YGVl4c1zt0qneQs-kK0YkW5PSpgbIXhWwcjoEuM1AjzdHgeB"/>
                  <pic:cNvPicPr preferRelativeResize="0"/>
                </pic:nvPicPr>
                <pic:blipFill>
                  <a:blip r:embed="rId1"/>
                  <a:srcRect/>
                  <a:stretch>
                    <a:fillRect/>
                  </a:stretch>
                </pic:blipFill>
                <pic:spPr>
                  <a:xfrm>
                    <a:off x="0" y="0"/>
                    <a:ext cx="1751330" cy="62039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D17E6"/>
    <w:multiLevelType w:val="multilevel"/>
    <w:tmpl w:val="EC201400"/>
    <w:lvl w:ilvl="0">
      <w:start w:val="3"/>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3785B65"/>
    <w:multiLevelType w:val="multilevel"/>
    <w:tmpl w:val="E54C3FFE"/>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41691430"/>
    <w:multiLevelType w:val="multilevel"/>
    <w:tmpl w:val="34645B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9562BE4"/>
    <w:multiLevelType w:val="multilevel"/>
    <w:tmpl w:val="EA1CF964"/>
    <w:lvl w:ilvl="0">
      <w:start w:val="1"/>
      <w:numFmt w:val="decimal"/>
      <w:lvlText w:val="%1"/>
      <w:lvlJc w:val="left"/>
      <w:pPr>
        <w:ind w:left="360" w:hanging="360"/>
      </w:pPr>
      <w:rPr>
        <w:b w:val="0"/>
      </w:rPr>
    </w:lvl>
    <w:lvl w:ilvl="1">
      <w:start w:val="1"/>
      <w:numFmt w:val="decimal"/>
      <w:lvlText w:val="%1.%2"/>
      <w:lvlJc w:val="left"/>
      <w:pPr>
        <w:ind w:left="720" w:hanging="360"/>
      </w:pPr>
      <w:rPr>
        <w:b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4" w15:restartNumberingAfterBreak="0">
    <w:nsid w:val="7BD912B5"/>
    <w:multiLevelType w:val="multilevel"/>
    <w:tmpl w:val="971EDB02"/>
    <w:lvl w:ilvl="0">
      <w:start w:val="4"/>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18C"/>
    <w:rsid w:val="000B27A8"/>
    <w:rsid w:val="000E1C70"/>
    <w:rsid w:val="00390BED"/>
    <w:rsid w:val="00577CCC"/>
    <w:rsid w:val="0064625E"/>
    <w:rsid w:val="00667BD8"/>
    <w:rsid w:val="006D0780"/>
    <w:rsid w:val="006E1667"/>
    <w:rsid w:val="00B22E57"/>
    <w:rsid w:val="00E36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E75E8"/>
  <w15:docId w15:val="{58F9775F-5870-4ABF-B8BA-81F75D73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F9108C"/>
    <w:pPr>
      <w:ind w:left="720"/>
      <w:contextualSpacing/>
    </w:pPr>
  </w:style>
  <w:style w:type="character" w:styleId="CommentReference">
    <w:name w:val="annotation reference"/>
    <w:basedOn w:val="DefaultParagraphFont"/>
    <w:uiPriority w:val="99"/>
    <w:semiHidden/>
    <w:unhideWhenUsed/>
    <w:rsid w:val="00FA6DA5"/>
    <w:rPr>
      <w:sz w:val="16"/>
      <w:szCs w:val="16"/>
    </w:rPr>
  </w:style>
  <w:style w:type="paragraph" w:styleId="CommentText">
    <w:name w:val="annotation text"/>
    <w:basedOn w:val="Normal"/>
    <w:link w:val="CommentTextChar"/>
    <w:uiPriority w:val="99"/>
    <w:semiHidden/>
    <w:unhideWhenUsed/>
    <w:rsid w:val="00FA6DA5"/>
    <w:pPr>
      <w:spacing w:line="240" w:lineRule="auto"/>
    </w:pPr>
    <w:rPr>
      <w:sz w:val="20"/>
      <w:szCs w:val="20"/>
    </w:rPr>
  </w:style>
  <w:style w:type="character" w:customStyle="1" w:styleId="CommentTextChar">
    <w:name w:val="Comment Text Char"/>
    <w:basedOn w:val="DefaultParagraphFont"/>
    <w:link w:val="CommentText"/>
    <w:uiPriority w:val="99"/>
    <w:semiHidden/>
    <w:rsid w:val="00FA6DA5"/>
    <w:rPr>
      <w:sz w:val="20"/>
      <w:szCs w:val="20"/>
    </w:rPr>
  </w:style>
  <w:style w:type="paragraph" w:styleId="CommentSubject">
    <w:name w:val="annotation subject"/>
    <w:basedOn w:val="CommentText"/>
    <w:next w:val="CommentText"/>
    <w:link w:val="CommentSubjectChar"/>
    <w:uiPriority w:val="99"/>
    <w:semiHidden/>
    <w:unhideWhenUsed/>
    <w:rsid w:val="00FA6DA5"/>
    <w:rPr>
      <w:b/>
      <w:bCs/>
    </w:rPr>
  </w:style>
  <w:style w:type="character" w:customStyle="1" w:styleId="CommentSubjectChar">
    <w:name w:val="Comment Subject Char"/>
    <w:basedOn w:val="CommentTextChar"/>
    <w:link w:val="CommentSubject"/>
    <w:uiPriority w:val="99"/>
    <w:semiHidden/>
    <w:rsid w:val="00FA6DA5"/>
    <w:rPr>
      <w:b/>
      <w:bCs/>
      <w:sz w:val="20"/>
      <w:szCs w:val="20"/>
    </w:rPr>
  </w:style>
  <w:style w:type="paragraph" w:styleId="BalloonText">
    <w:name w:val="Balloon Text"/>
    <w:basedOn w:val="Normal"/>
    <w:link w:val="BalloonTextChar"/>
    <w:uiPriority w:val="99"/>
    <w:semiHidden/>
    <w:unhideWhenUsed/>
    <w:rsid w:val="00FA6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DA5"/>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p2EIMet96aM+hiIjY83o4Rm7Dw==">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Whitmore</dc:creator>
  <cp:lastModifiedBy>Charles Whitmore</cp:lastModifiedBy>
  <cp:revision>2</cp:revision>
  <dcterms:created xsi:type="dcterms:W3CDTF">2022-04-27T09:18:00Z</dcterms:created>
  <dcterms:modified xsi:type="dcterms:W3CDTF">2022-04-27T09:18:00Z</dcterms:modified>
</cp:coreProperties>
</file>